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C0" w:rsidRDefault="00217CC0" w:rsidP="00217CC0">
      <w:pPr>
        <w:jc w:val="center"/>
        <w:rPr>
          <w:rFonts w:ascii="Times New Roman" w:hAnsi="Times New Roman"/>
          <w:color w:val="FF0000"/>
          <w:sz w:val="72"/>
          <w:szCs w:val="72"/>
        </w:rPr>
      </w:pPr>
      <w:r w:rsidRPr="009E6CF2">
        <w:rPr>
          <w:rFonts w:ascii="Times New Roman" w:hAnsi="Times New Roman"/>
          <w:color w:val="FF0000"/>
          <w:sz w:val="72"/>
          <w:szCs w:val="72"/>
        </w:rPr>
        <w:t>График закаливающих процедур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103"/>
        <w:gridCol w:w="8724"/>
      </w:tblGrid>
      <w:tr w:rsidR="00217CC0" w:rsidRPr="00A95E32" w:rsidTr="000461D6">
        <w:tc>
          <w:tcPr>
            <w:tcW w:w="959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95E32">
              <w:rPr>
                <w:rFonts w:ascii="Times New Roman" w:hAnsi="Times New Roman"/>
                <w:b/>
                <w:sz w:val="44"/>
                <w:szCs w:val="44"/>
              </w:rPr>
              <w:t>№</w:t>
            </w: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proofErr w:type="spellStart"/>
            <w:proofErr w:type="gramStart"/>
            <w:r w:rsidRPr="00A95E32">
              <w:rPr>
                <w:rFonts w:ascii="Times New Roman" w:hAnsi="Times New Roman"/>
                <w:b/>
                <w:sz w:val="44"/>
                <w:szCs w:val="44"/>
              </w:rPr>
              <w:t>п</w:t>
            </w:r>
            <w:proofErr w:type="spellEnd"/>
            <w:proofErr w:type="gramEnd"/>
            <w:r w:rsidRPr="00A95E32">
              <w:rPr>
                <w:rFonts w:ascii="Times New Roman" w:hAnsi="Times New Roman"/>
                <w:b/>
                <w:sz w:val="44"/>
                <w:szCs w:val="44"/>
              </w:rPr>
              <w:t>/</w:t>
            </w:r>
            <w:proofErr w:type="spellStart"/>
            <w:r w:rsidRPr="00A95E32">
              <w:rPr>
                <w:rFonts w:ascii="Times New Roman" w:hAnsi="Times New Roman"/>
                <w:b/>
                <w:sz w:val="44"/>
                <w:szCs w:val="44"/>
              </w:rPr>
              <w:t>п</w:t>
            </w:r>
            <w:proofErr w:type="spellEnd"/>
          </w:p>
        </w:tc>
        <w:tc>
          <w:tcPr>
            <w:tcW w:w="5103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95E32">
              <w:rPr>
                <w:rFonts w:ascii="Times New Roman" w:hAnsi="Times New Roman"/>
                <w:b/>
                <w:sz w:val="44"/>
                <w:szCs w:val="44"/>
              </w:rPr>
              <w:t>Наименование процедур</w:t>
            </w:r>
          </w:p>
        </w:tc>
        <w:tc>
          <w:tcPr>
            <w:tcW w:w="8724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A95E32">
              <w:rPr>
                <w:rFonts w:ascii="Times New Roman" w:hAnsi="Times New Roman"/>
                <w:b/>
                <w:sz w:val="44"/>
                <w:szCs w:val="44"/>
              </w:rPr>
              <w:t>Организация проведения процедур</w:t>
            </w:r>
          </w:p>
        </w:tc>
      </w:tr>
      <w:tr w:rsidR="00217CC0" w:rsidRPr="00A95E32" w:rsidTr="000461D6">
        <w:tc>
          <w:tcPr>
            <w:tcW w:w="959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95E32"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5103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A95E32">
              <w:rPr>
                <w:rFonts w:ascii="Times New Roman" w:hAnsi="Times New Roman"/>
                <w:b/>
                <w:sz w:val="52"/>
                <w:szCs w:val="52"/>
              </w:rPr>
              <w:t>Солнечные ванны</w:t>
            </w:r>
          </w:p>
        </w:tc>
        <w:tc>
          <w:tcPr>
            <w:tcW w:w="8724" w:type="dxa"/>
          </w:tcPr>
          <w:p w:rsidR="00217CC0" w:rsidRPr="00A95E32" w:rsidRDefault="00217CC0" w:rsidP="000461D6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  <w:r w:rsidRPr="00A95E32">
              <w:rPr>
                <w:rFonts w:ascii="Times New Roman" w:hAnsi="Times New Roman"/>
                <w:sz w:val="36"/>
                <w:szCs w:val="36"/>
              </w:rPr>
              <w:t xml:space="preserve">Чередование пребывания детей под прямыми солнечными лучами, дозирование </w:t>
            </w:r>
            <w:proofErr w:type="gramStart"/>
            <w:r w:rsidRPr="00A95E32">
              <w:rPr>
                <w:rFonts w:ascii="Times New Roman" w:hAnsi="Times New Roman"/>
                <w:sz w:val="36"/>
                <w:szCs w:val="36"/>
              </w:rPr>
              <w:t>согласно возраста</w:t>
            </w:r>
            <w:proofErr w:type="gramEnd"/>
            <w:r w:rsidRPr="00A95E32">
              <w:rPr>
                <w:rFonts w:ascii="Times New Roman" w:hAnsi="Times New Roman"/>
                <w:sz w:val="36"/>
                <w:szCs w:val="36"/>
              </w:rPr>
              <w:t xml:space="preserve"> с 8 – 10 минут, при температуре не ниже 18 – 20 градусов в течение дня. Утром с 9 до 11 часов, вечером с 15 до 16 часов.</w:t>
            </w:r>
          </w:p>
        </w:tc>
      </w:tr>
      <w:tr w:rsidR="00217CC0" w:rsidRPr="00A95E32" w:rsidTr="000461D6">
        <w:tc>
          <w:tcPr>
            <w:tcW w:w="959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95E32"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5103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A95E32">
              <w:rPr>
                <w:rFonts w:ascii="Times New Roman" w:hAnsi="Times New Roman"/>
                <w:b/>
                <w:sz w:val="52"/>
                <w:szCs w:val="52"/>
              </w:rPr>
              <w:t>Воздушные ванны</w:t>
            </w:r>
          </w:p>
        </w:tc>
        <w:tc>
          <w:tcPr>
            <w:tcW w:w="8724" w:type="dxa"/>
          </w:tcPr>
          <w:p w:rsidR="00217CC0" w:rsidRPr="00A95E32" w:rsidRDefault="00217CC0" w:rsidP="000461D6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  <w:r w:rsidRPr="00A95E32">
              <w:rPr>
                <w:rFonts w:ascii="Times New Roman" w:hAnsi="Times New Roman"/>
                <w:sz w:val="36"/>
                <w:szCs w:val="36"/>
              </w:rPr>
              <w:t>Принятие воздушных ванн в облегченной одежде во время проведения утренней гимнастики, физкультурных и музыкальных занятий, на прогулках в любую погоду, в группах, согласно режиму дня и сетки занятий.</w:t>
            </w:r>
          </w:p>
        </w:tc>
      </w:tr>
      <w:tr w:rsidR="00217CC0" w:rsidRPr="00A95E32" w:rsidTr="000461D6">
        <w:tc>
          <w:tcPr>
            <w:tcW w:w="959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95E32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5103" w:type="dxa"/>
          </w:tcPr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17CC0" w:rsidRPr="00A95E32" w:rsidRDefault="00217CC0" w:rsidP="000461D6">
            <w:pPr>
              <w:pStyle w:val="a3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A95E32">
              <w:rPr>
                <w:rFonts w:ascii="Times New Roman" w:hAnsi="Times New Roman"/>
                <w:b/>
                <w:sz w:val="52"/>
                <w:szCs w:val="52"/>
              </w:rPr>
              <w:t>Водные процедуры</w:t>
            </w:r>
          </w:p>
        </w:tc>
        <w:tc>
          <w:tcPr>
            <w:tcW w:w="8724" w:type="dxa"/>
          </w:tcPr>
          <w:p w:rsidR="00217CC0" w:rsidRPr="00A95E32" w:rsidRDefault="00217CC0" w:rsidP="000461D6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  <w:r w:rsidRPr="00A95E32">
              <w:rPr>
                <w:rFonts w:ascii="Times New Roman" w:hAnsi="Times New Roman"/>
                <w:sz w:val="36"/>
                <w:szCs w:val="36"/>
              </w:rPr>
              <w:t xml:space="preserve">Гигиеническое мытье ног водой с постепенным снижением температуры. </w:t>
            </w:r>
          </w:p>
          <w:p w:rsidR="00217CC0" w:rsidRPr="00A95E32" w:rsidRDefault="00217CC0" w:rsidP="000461D6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  <w:r w:rsidRPr="00A95E32">
              <w:rPr>
                <w:rFonts w:ascii="Times New Roman" w:hAnsi="Times New Roman"/>
                <w:sz w:val="36"/>
                <w:szCs w:val="36"/>
              </w:rPr>
              <w:t>Умывание холодной водой.</w:t>
            </w:r>
          </w:p>
          <w:p w:rsidR="00217CC0" w:rsidRPr="00A95E32" w:rsidRDefault="00217CC0" w:rsidP="000461D6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  <w:r w:rsidRPr="00A95E32">
              <w:rPr>
                <w:rFonts w:ascii="Times New Roman" w:hAnsi="Times New Roman"/>
                <w:sz w:val="36"/>
                <w:szCs w:val="36"/>
              </w:rPr>
              <w:t>Полоскание рта  и горла кипяченой водой.</w:t>
            </w:r>
          </w:p>
          <w:p w:rsidR="00217CC0" w:rsidRPr="00A95E32" w:rsidRDefault="00217CC0" w:rsidP="000461D6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  <w:r w:rsidRPr="00A95E32">
              <w:rPr>
                <w:rFonts w:ascii="Times New Roman" w:hAnsi="Times New Roman"/>
                <w:sz w:val="36"/>
                <w:szCs w:val="36"/>
              </w:rPr>
              <w:t>Игры на воздухе с водой в мини-бассейнах.</w:t>
            </w:r>
          </w:p>
        </w:tc>
      </w:tr>
    </w:tbl>
    <w:p w:rsidR="0013346B" w:rsidRDefault="0013346B"/>
    <w:sectPr w:rsidR="0013346B" w:rsidSect="00217C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7CC0"/>
    <w:rsid w:val="0013346B"/>
    <w:rsid w:val="00217CC0"/>
    <w:rsid w:val="0022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C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>Microsoft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2014-07-16T07:25:00Z</dcterms:created>
  <dcterms:modified xsi:type="dcterms:W3CDTF">2014-07-16T07:25:00Z</dcterms:modified>
</cp:coreProperties>
</file>